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1BB7" w14:textId="673B7BF3" w:rsidR="00352EDA" w:rsidRPr="001853B1" w:rsidRDefault="00352EDA" w:rsidP="00352EDA">
      <w:pPr>
        <w:rPr>
          <w:rFonts w:ascii="Arial" w:hAnsi="Arial" w:cs="Arial"/>
          <w:u w:val="single"/>
        </w:rPr>
      </w:pPr>
      <w:r w:rsidRPr="001853B1">
        <w:rPr>
          <w:rFonts w:ascii="Arial" w:hAnsi="Arial" w:cs="Arial"/>
          <w:u w:val="single"/>
        </w:rPr>
        <w:t>I</w:t>
      </w:r>
      <w:r w:rsidR="001D3B99">
        <w:rPr>
          <w:rFonts w:ascii="Arial" w:hAnsi="Arial" w:cs="Arial"/>
          <w:u w:val="single"/>
        </w:rPr>
        <w:t xml:space="preserve">n </w:t>
      </w:r>
      <w:proofErr w:type="gramStart"/>
      <w:r w:rsidR="001D3B99">
        <w:rPr>
          <w:rFonts w:ascii="Arial" w:hAnsi="Arial" w:cs="Arial"/>
          <w:u w:val="single"/>
        </w:rPr>
        <w:t>The</w:t>
      </w:r>
      <w:proofErr w:type="gramEnd"/>
      <w:r w:rsidR="001D3B99">
        <w:rPr>
          <w:rFonts w:ascii="Arial" w:hAnsi="Arial" w:cs="Arial"/>
          <w:u w:val="single"/>
        </w:rPr>
        <w:t xml:space="preserve"> Mix in New Mexico </w:t>
      </w:r>
      <w:r w:rsidR="00FD59B1">
        <w:rPr>
          <w:rFonts w:ascii="Arial" w:hAnsi="Arial" w:cs="Arial"/>
          <w:u w:val="single"/>
        </w:rPr>
        <w:t xml:space="preserve">– May 2008 </w:t>
      </w:r>
    </w:p>
    <w:p w14:paraId="00A5FB66" w14:textId="0AF2FC28" w:rsidR="00523BD0" w:rsidRPr="001853B1" w:rsidRDefault="004A1D92" w:rsidP="00523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Stacy Sacco, </w:t>
      </w:r>
      <w:r w:rsidR="00523BD0" w:rsidRPr="001853B1">
        <w:rPr>
          <w:rFonts w:ascii="Arial" w:hAnsi="Arial" w:cs="Arial"/>
        </w:rPr>
        <w:t xml:space="preserve">New Mexico Business </w:t>
      </w:r>
      <w:r w:rsidR="001D3B99">
        <w:rPr>
          <w:rFonts w:ascii="Arial" w:hAnsi="Arial" w:cs="Arial"/>
        </w:rPr>
        <w:t>Magazine</w:t>
      </w:r>
      <w:r w:rsidR="00FD59B1">
        <w:rPr>
          <w:rFonts w:ascii="Arial" w:hAnsi="Arial" w:cs="Arial"/>
        </w:rPr>
        <w:t xml:space="preserve"> </w:t>
      </w:r>
      <w:r w:rsidR="00523BD0" w:rsidRPr="001853B1">
        <w:rPr>
          <w:rFonts w:ascii="Arial" w:hAnsi="Arial" w:cs="Arial"/>
        </w:rPr>
        <w:t xml:space="preserve"> </w:t>
      </w:r>
    </w:p>
    <w:p w14:paraId="7AAA2934" w14:textId="77777777" w:rsidR="00352EDA" w:rsidRPr="001853B1" w:rsidRDefault="00352EDA" w:rsidP="00352EDA">
      <w:pPr>
        <w:rPr>
          <w:rFonts w:ascii="Arial" w:hAnsi="Arial" w:cs="Arial"/>
        </w:rPr>
      </w:pPr>
    </w:p>
    <w:p w14:paraId="6CFBB616" w14:textId="77777777" w:rsidR="001D115A" w:rsidRDefault="001D115A" w:rsidP="00352EDA">
      <w:pPr>
        <w:rPr>
          <w:rFonts w:ascii="Arial" w:hAnsi="Arial" w:cs="Arial"/>
          <w:lang w:val="en"/>
        </w:rPr>
      </w:pPr>
    </w:p>
    <w:p w14:paraId="0F855BA9" w14:textId="77777777" w:rsidR="001853B1" w:rsidRPr="001853B1" w:rsidRDefault="001853B1" w:rsidP="00352EDA">
      <w:pPr>
        <w:rPr>
          <w:rFonts w:ascii="Arial" w:hAnsi="Arial" w:cs="Arial"/>
          <w:lang w:val="en"/>
        </w:rPr>
      </w:pPr>
      <w:r w:rsidRPr="001853B1">
        <w:rPr>
          <w:rFonts w:ascii="Arial" w:hAnsi="Arial" w:cs="Arial"/>
          <w:lang w:val="en"/>
        </w:rPr>
        <w:t>As the weather warm</w:t>
      </w:r>
      <w:r w:rsidR="001D115A">
        <w:rPr>
          <w:rFonts w:ascii="Arial" w:hAnsi="Arial" w:cs="Arial"/>
          <w:lang w:val="en"/>
        </w:rPr>
        <w:t>s</w:t>
      </w:r>
      <w:r w:rsidRPr="001853B1">
        <w:rPr>
          <w:rFonts w:ascii="Arial" w:hAnsi="Arial" w:cs="Arial"/>
          <w:lang w:val="en"/>
        </w:rPr>
        <w:t xml:space="preserve"> up each </w:t>
      </w:r>
      <w:r w:rsidR="001D115A" w:rsidRPr="001853B1">
        <w:rPr>
          <w:rFonts w:ascii="Arial" w:hAnsi="Arial" w:cs="Arial"/>
          <w:lang w:val="en"/>
        </w:rPr>
        <w:t>spring</w:t>
      </w:r>
      <w:r w:rsidR="00240779">
        <w:rPr>
          <w:rFonts w:ascii="Arial" w:hAnsi="Arial" w:cs="Arial"/>
          <w:lang w:val="en"/>
        </w:rPr>
        <w:t>, so do</w:t>
      </w:r>
      <w:r w:rsidRPr="001853B1">
        <w:rPr>
          <w:rFonts w:ascii="Arial" w:hAnsi="Arial" w:cs="Arial"/>
          <w:lang w:val="en"/>
        </w:rPr>
        <w:t xml:space="preserve"> the number of local events hosted by the many local business and community service organizations</w:t>
      </w:r>
      <w:r w:rsidR="00474D3C">
        <w:rPr>
          <w:rFonts w:ascii="Arial" w:hAnsi="Arial" w:cs="Arial"/>
          <w:lang w:val="en"/>
        </w:rPr>
        <w:t xml:space="preserve"> statewide. </w:t>
      </w:r>
      <w:r w:rsidR="001D115A">
        <w:rPr>
          <w:rFonts w:ascii="Arial" w:hAnsi="Arial" w:cs="Arial"/>
          <w:lang w:val="en"/>
        </w:rPr>
        <w:t xml:space="preserve"> Networking opportunities abound.  </w:t>
      </w:r>
      <w:r w:rsidRPr="001853B1">
        <w:rPr>
          <w:rFonts w:ascii="Arial" w:hAnsi="Arial" w:cs="Arial"/>
          <w:lang w:val="en"/>
        </w:rPr>
        <w:t>Kicking off this busy month is the Annual Small Business Week Awards Luncheon on May 1, 2008 at the Hotel A</w:t>
      </w:r>
      <w:r w:rsidR="001D115A">
        <w:rPr>
          <w:rFonts w:ascii="Arial" w:hAnsi="Arial" w:cs="Arial"/>
          <w:lang w:val="en"/>
        </w:rPr>
        <w:t>lbuquerque</w:t>
      </w:r>
      <w:r w:rsidRPr="001853B1">
        <w:rPr>
          <w:rFonts w:ascii="Arial" w:hAnsi="Arial" w:cs="Arial"/>
          <w:lang w:val="en"/>
        </w:rPr>
        <w:t>. The event is hosted by the New Mexico Small Business Administration and the New Mexico Small Business Development</w:t>
      </w:r>
      <w:r w:rsidR="00D828BD" w:rsidRPr="001853B1">
        <w:rPr>
          <w:rFonts w:ascii="Arial" w:hAnsi="Arial" w:cs="Arial"/>
          <w:lang w:val="en"/>
        </w:rPr>
        <w:t xml:space="preserve"> Center Network</w:t>
      </w:r>
      <w:r w:rsidRPr="001853B1">
        <w:rPr>
          <w:rFonts w:ascii="Arial" w:hAnsi="Arial" w:cs="Arial"/>
          <w:lang w:val="en"/>
        </w:rPr>
        <w:t xml:space="preserve"> and will honor the S</w:t>
      </w:r>
      <w:r w:rsidR="00D828BD" w:rsidRPr="001853B1">
        <w:rPr>
          <w:rFonts w:ascii="Arial" w:hAnsi="Arial" w:cs="Arial"/>
          <w:lang w:val="en"/>
        </w:rPr>
        <w:t xml:space="preserve">mall Business Person of the Year </w:t>
      </w:r>
      <w:r w:rsidRPr="001853B1">
        <w:rPr>
          <w:rFonts w:ascii="Arial" w:hAnsi="Arial" w:cs="Arial"/>
          <w:lang w:val="en"/>
        </w:rPr>
        <w:t xml:space="preserve">and the New Mexico Champion </w:t>
      </w:r>
      <w:r w:rsidR="00D828BD" w:rsidRPr="001853B1">
        <w:rPr>
          <w:rFonts w:ascii="Arial" w:hAnsi="Arial" w:cs="Arial"/>
          <w:lang w:val="en"/>
        </w:rPr>
        <w:t>Award Winners</w:t>
      </w:r>
      <w:r w:rsidRPr="001853B1">
        <w:rPr>
          <w:rFonts w:ascii="Arial" w:hAnsi="Arial" w:cs="Arial"/>
          <w:lang w:val="en"/>
        </w:rPr>
        <w:t xml:space="preserve">. </w:t>
      </w:r>
      <w:r w:rsidR="00474D3C" w:rsidRPr="001853B1">
        <w:rPr>
          <w:rFonts w:ascii="Arial" w:hAnsi="Arial" w:cs="Arial"/>
          <w:lang w:val="en"/>
        </w:rPr>
        <w:t>If you</w:t>
      </w:r>
      <w:r w:rsidR="00474D3C">
        <w:rPr>
          <w:rFonts w:ascii="Arial" w:hAnsi="Arial" w:cs="Arial"/>
          <w:lang w:val="en"/>
        </w:rPr>
        <w:t xml:space="preserve"> a</w:t>
      </w:r>
      <w:r w:rsidR="00474D3C" w:rsidRPr="001853B1">
        <w:rPr>
          <w:rFonts w:ascii="Arial" w:hAnsi="Arial" w:cs="Arial"/>
          <w:lang w:val="en"/>
        </w:rPr>
        <w:t>re a small business owner or contemplating</w:t>
      </w:r>
      <w:r w:rsidR="00474D3C">
        <w:rPr>
          <w:rFonts w:ascii="Arial" w:hAnsi="Arial" w:cs="Arial"/>
          <w:lang w:val="en"/>
        </w:rPr>
        <w:t xml:space="preserve"> starting a business,</w:t>
      </w:r>
      <w:r w:rsidR="00474D3C" w:rsidRPr="001853B1">
        <w:rPr>
          <w:rFonts w:ascii="Arial" w:hAnsi="Arial" w:cs="Arial"/>
          <w:lang w:val="en"/>
        </w:rPr>
        <w:t xml:space="preserve"> the luncheon offers an excellent opportunity to network with the movers and shakers in the small business community.  </w:t>
      </w:r>
      <w:r w:rsidRPr="001853B1">
        <w:rPr>
          <w:rFonts w:ascii="Arial" w:hAnsi="Arial" w:cs="Arial"/>
          <w:lang w:val="en"/>
        </w:rPr>
        <w:t xml:space="preserve">For more information, visit </w:t>
      </w:r>
      <w:hyperlink r:id="rId5" w:history="1">
        <w:r w:rsidRPr="001853B1">
          <w:rPr>
            <w:rStyle w:val="Hyperlink"/>
            <w:rFonts w:ascii="Arial" w:hAnsi="Arial" w:cs="Arial"/>
            <w:lang w:val="en"/>
          </w:rPr>
          <w:t>www.nmsbdc.org</w:t>
        </w:r>
      </w:hyperlink>
      <w:r w:rsidRPr="001853B1">
        <w:rPr>
          <w:rFonts w:ascii="Arial" w:hAnsi="Arial" w:cs="Arial"/>
          <w:lang w:val="en"/>
        </w:rPr>
        <w:t xml:space="preserve">.  </w:t>
      </w:r>
    </w:p>
    <w:p w14:paraId="0A1A2B01" w14:textId="77777777" w:rsidR="000A70AD" w:rsidRDefault="000A70AD" w:rsidP="00DE05BE">
      <w:pPr>
        <w:rPr>
          <w:rFonts w:ascii="Arial" w:hAnsi="Arial" w:cs="Arial"/>
          <w:color w:val="000000"/>
        </w:rPr>
      </w:pPr>
    </w:p>
    <w:p w14:paraId="28F07937" w14:textId="77777777" w:rsidR="00474D3C" w:rsidRDefault="00474D3C" w:rsidP="00DE05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up is the Leadership New Mexico’s 2008 Annual Alumni Awards Dinner scheduled for Friday, May 9</w:t>
      </w:r>
      <w:r w:rsidRPr="00474D3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beginning at 5:30 pm (location TBD).  The Leadership New Mexico Alumni Program was launched in September 2001 and now numbers nearly 600 participants from 59 communities statewide. For more information, visit </w:t>
      </w:r>
      <w:hyperlink r:id="rId6" w:history="1">
        <w:r w:rsidRPr="009A1771">
          <w:rPr>
            <w:rStyle w:val="Hyperlink"/>
            <w:rFonts w:ascii="Arial" w:hAnsi="Arial" w:cs="Arial"/>
          </w:rPr>
          <w:t>www.leadershipnm.org</w:t>
        </w:r>
      </w:hyperlink>
      <w:r>
        <w:rPr>
          <w:rFonts w:ascii="Arial" w:hAnsi="Arial" w:cs="Arial"/>
          <w:color w:val="000000"/>
        </w:rPr>
        <w:t>.</w:t>
      </w:r>
    </w:p>
    <w:p w14:paraId="2C670122" w14:textId="77777777" w:rsidR="00474D3C" w:rsidRDefault="00474D3C" w:rsidP="00DE05BE">
      <w:pPr>
        <w:rPr>
          <w:rFonts w:ascii="Arial" w:hAnsi="Arial" w:cs="Arial"/>
          <w:color w:val="000000"/>
        </w:rPr>
      </w:pPr>
    </w:p>
    <w:p w14:paraId="06A33A24" w14:textId="77777777" w:rsidR="00474D3C" w:rsidRDefault="00474D3C" w:rsidP="00DE05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Interested in learning more the latest innovations, technologies, and </w:t>
      </w:r>
      <w:r w:rsidR="00643DC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olicies to </w:t>
      </w:r>
      <w:r w:rsidR="00643DC3">
        <w:rPr>
          <w:rFonts w:ascii="Arial" w:hAnsi="Arial" w:cs="Arial"/>
          <w:color w:val="000000"/>
        </w:rPr>
        <w:t xml:space="preserve">protect our environment and </w:t>
      </w:r>
      <w:r>
        <w:rPr>
          <w:rFonts w:ascii="Arial" w:hAnsi="Arial" w:cs="Arial"/>
          <w:color w:val="000000"/>
        </w:rPr>
        <w:t>build a sustainable communi</w:t>
      </w:r>
      <w:r w:rsidR="00643DC3">
        <w:rPr>
          <w:rFonts w:ascii="Arial" w:hAnsi="Arial" w:cs="Arial"/>
          <w:color w:val="000000"/>
        </w:rPr>
        <w:t xml:space="preserve">ty?  </w:t>
      </w:r>
      <w:r w:rsidR="001D115A">
        <w:rPr>
          <w:rFonts w:ascii="Arial" w:hAnsi="Arial" w:cs="Arial"/>
          <w:color w:val="000000"/>
        </w:rPr>
        <w:t>M</w:t>
      </w:r>
      <w:r w:rsidR="00643DC3">
        <w:rPr>
          <w:rFonts w:ascii="Arial" w:hAnsi="Arial" w:cs="Arial"/>
          <w:color w:val="000000"/>
        </w:rPr>
        <w:t xml:space="preserve">ark your calendar for the 2008 ICLEI (Local Governments for Sustainability) Local Action Summit – North America hosted by ICLEI, the City of </w:t>
      </w:r>
      <w:smartTag w:uri="urn:schemas-microsoft-com:office:smarttags" w:element="City">
        <w:smartTag w:uri="urn:schemas-microsoft-com:office:smarttags" w:element="place">
          <w:r w:rsidR="00643DC3">
            <w:rPr>
              <w:rFonts w:ascii="Arial" w:hAnsi="Arial" w:cs="Arial"/>
              <w:color w:val="000000"/>
            </w:rPr>
            <w:t>Albuquerque</w:t>
          </w:r>
        </w:smartTag>
      </w:smartTag>
      <w:r w:rsidR="00643DC3">
        <w:rPr>
          <w:rFonts w:ascii="Arial" w:hAnsi="Arial" w:cs="Arial"/>
          <w:color w:val="000000"/>
        </w:rPr>
        <w:t xml:space="preserve"> and Mayor Martin Chavez.  The summit will be held 8:00 am to 12:00 noon, Wednesday, May 14</w:t>
      </w:r>
      <w:r w:rsidR="00643DC3" w:rsidRPr="00643DC3">
        <w:rPr>
          <w:rFonts w:ascii="Arial" w:hAnsi="Arial" w:cs="Arial"/>
          <w:color w:val="000000"/>
          <w:vertAlign w:val="superscript"/>
        </w:rPr>
        <w:t>th</w:t>
      </w:r>
      <w:r w:rsidR="00643DC3">
        <w:rPr>
          <w:rFonts w:ascii="Arial" w:hAnsi="Arial" w:cs="Arial"/>
          <w:color w:val="000000"/>
        </w:rPr>
        <w:t xml:space="preserve"> at the </w:t>
      </w:r>
      <w:smartTag w:uri="urn:schemas-microsoft-com:office:smarttags" w:element="place">
        <w:smartTag w:uri="urn:schemas-microsoft-com:office:smarttags" w:element="PlaceName">
          <w:r w:rsidR="00643DC3">
            <w:rPr>
              <w:rFonts w:ascii="Arial" w:hAnsi="Arial" w:cs="Arial"/>
              <w:color w:val="000000"/>
            </w:rPr>
            <w:t>Albuquerque</w:t>
          </w:r>
        </w:smartTag>
        <w:r w:rsidR="00643DC3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="00643DC3">
            <w:rPr>
              <w:rFonts w:ascii="Arial" w:hAnsi="Arial" w:cs="Arial"/>
              <w:color w:val="000000"/>
            </w:rPr>
            <w:t>Convention Center</w:t>
          </w:r>
        </w:smartTag>
      </w:smartTag>
      <w:r w:rsidR="00643DC3">
        <w:rPr>
          <w:rFonts w:ascii="Arial" w:hAnsi="Arial" w:cs="Arial"/>
          <w:color w:val="000000"/>
        </w:rPr>
        <w:t>.  ICLEI is a</w:t>
      </w:r>
      <w:r w:rsidR="001D115A">
        <w:rPr>
          <w:rFonts w:ascii="Arial" w:hAnsi="Arial" w:cs="Arial"/>
          <w:color w:val="000000"/>
        </w:rPr>
        <w:t xml:space="preserve">n international association of </w:t>
      </w:r>
      <w:r w:rsidR="00643DC3">
        <w:rPr>
          <w:rFonts w:ascii="Arial" w:hAnsi="Arial" w:cs="Arial"/>
          <w:color w:val="000000"/>
        </w:rPr>
        <w:t xml:space="preserve">1,000 local governments, including 400 in the </w:t>
      </w:r>
      <w:smartTag w:uri="urn:schemas-microsoft-com:office:smarttags" w:element="place">
        <w:smartTag w:uri="urn:schemas-microsoft-com:office:smarttags" w:element="country-region">
          <w:r w:rsidR="00643DC3">
            <w:rPr>
              <w:rFonts w:ascii="Arial" w:hAnsi="Arial" w:cs="Arial"/>
              <w:color w:val="000000"/>
            </w:rPr>
            <w:t>U.S.</w:t>
          </w:r>
        </w:smartTag>
      </w:smartTag>
      <w:r w:rsidR="00643DC3">
        <w:rPr>
          <w:rFonts w:ascii="Arial" w:hAnsi="Arial" w:cs="Arial"/>
          <w:color w:val="000000"/>
        </w:rPr>
        <w:t xml:space="preserve">  For more information, visit </w:t>
      </w:r>
      <w:hyperlink r:id="rId7" w:history="1">
        <w:r w:rsidR="00643DC3" w:rsidRPr="009A1771">
          <w:rPr>
            <w:rStyle w:val="Hyperlink"/>
            <w:rFonts w:ascii="Arial" w:hAnsi="Arial" w:cs="Arial"/>
          </w:rPr>
          <w:t>www.icleiactionsummit.org</w:t>
        </w:r>
      </w:hyperlink>
      <w:r w:rsidR="00643DC3">
        <w:rPr>
          <w:rFonts w:ascii="Arial" w:hAnsi="Arial" w:cs="Arial"/>
          <w:color w:val="000000"/>
        </w:rPr>
        <w:t xml:space="preserve">. </w:t>
      </w:r>
    </w:p>
    <w:p w14:paraId="3EFA20D0" w14:textId="77777777" w:rsidR="00643DC3" w:rsidRDefault="00643DC3" w:rsidP="00DE05BE">
      <w:pPr>
        <w:rPr>
          <w:rFonts w:ascii="Arial" w:hAnsi="Arial" w:cs="Arial"/>
          <w:color w:val="000000"/>
        </w:rPr>
      </w:pPr>
    </w:p>
    <w:p w14:paraId="1CC9AC13" w14:textId="77777777" w:rsidR="00643DC3" w:rsidRDefault="00643DC3" w:rsidP="00DE05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Speaking of building better communities, be sure to check out the </w:t>
      </w:r>
      <w:proofErr w:type="gramStart"/>
      <w:r>
        <w:rPr>
          <w:rFonts w:ascii="Arial" w:hAnsi="Arial" w:cs="Arial"/>
          <w:color w:val="000000"/>
        </w:rPr>
        <w:t>one week</w:t>
      </w:r>
      <w:proofErr w:type="gramEnd"/>
      <w:r>
        <w:rPr>
          <w:rFonts w:ascii="Arial" w:hAnsi="Arial" w:cs="Arial"/>
          <w:color w:val="000000"/>
        </w:rPr>
        <w:t xml:space="preserve"> New Mexico Economic Development course which begins Sunday, May 18</w:t>
      </w:r>
      <w:r w:rsidRPr="00643DC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Western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color w:val="000000"/>
          </w:rPr>
          <w:t>New Mexico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</w:rPr>
          <w:t>University</w:t>
        </w:r>
      </w:smartTag>
      <w:r>
        <w:rPr>
          <w:rFonts w:ascii="Arial" w:hAnsi="Arial" w:cs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</w:rPr>
            <w:t>Silver City</w:t>
          </w:r>
        </w:smartTag>
        <w:r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</w:rPr>
            <w:t>NM</w:t>
          </w:r>
        </w:smartTag>
      </w:smartTag>
      <w:r>
        <w:rPr>
          <w:rFonts w:ascii="Arial" w:hAnsi="Arial" w:cs="Arial"/>
          <w:color w:val="000000"/>
        </w:rPr>
        <w:t>.  For more informati</w:t>
      </w:r>
      <w:r w:rsidR="0023144D">
        <w:rPr>
          <w:rFonts w:ascii="Arial" w:hAnsi="Arial" w:cs="Arial"/>
          <w:color w:val="000000"/>
        </w:rPr>
        <w:t xml:space="preserve">on, visit </w:t>
      </w:r>
      <w:hyperlink r:id="rId8" w:history="1">
        <w:r w:rsidR="0023144D" w:rsidRPr="009A1771">
          <w:rPr>
            <w:rStyle w:val="Hyperlink"/>
            <w:rFonts w:ascii="Arial" w:hAnsi="Arial" w:cs="Arial"/>
          </w:rPr>
          <w:t>www.nmsbc.org</w:t>
        </w:r>
      </w:hyperlink>
      <w:r w:rsidR="0023144D">
        <w:rPr>
          <w:rFonts w:ascii="Arial" w:hAnsi="Arial" w:cs="Arial"/>
          <w:color w:val="000000"/>
        </w:rPr>
        <w:t>.</w:t>
      </w:r>
    </w:p>
    <w:p w14:paraId="7FDB0694" w14:textId="77777777" w:rsidR="0023144D" w:rsidRDefault="0023144D" w:rsidP="00DE05BE">
      <w:pPr>
        <w:rPr>
          <w:rFonts w:ascii="Arial" w:hAnsi="Arial" w:cs="Arial"/>
          <w:color w:val="000000"/>
        </w:rPr>
      </w:pPr>
    </w:p>
    <w:p w14:paraId="10984604" w14:textId="77777777" w:rsidR="0023144D" w:rsidRDefault="001D115A" w:rsidP="00DE05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Mid-month, </w:t>
      </w:r>
      <w:r w:rsidR="0023144D">
        <w:rPr>
          <w:rFonts w:ascii="Arial" w:hAnsi="Arial" w:cs="Arial"/>
          <w:color w:val="000000"/>
        </w:rPr>
        <w:t>Technology Ventures Corporation is hosting the 15</w:t>
      </w:r>
      <w:r w:rsidR="0023144D" w:rsidRPr="0023144D">
        <w:rPr>
          <w:rFonts w:ascii="Arial" w:hAnsi="Arial" w:cs="Arial"/>
          <w:color w:val="000000"/>
          <w:vertAlign w:val="superscript"/>
        </w:rPr>
        <w:t>th</w:t>
      </w:r>
      <w:r w:rsidR="0023144D">
        <w:rPr>
          <w:rFonts w:ascii="Arial" w:hAnsi="Arial" w:cs="Arial"/>
          <w:color w:val="000000"/>
        </w:rPr>
        <w:t xml:space="preserve"> annual New Mexico Equity Capital Symposium, May 14</w:t>
      </w:r>
      <w:r w:rsidR="0023144D" w:rsidRPr="0023144D">
        <w:rPr>
          <w:rFonts w:ascii="Arial" w:hAnsi="Arial" w:cs="Arial"/>
          <w:color w:val="000000"/>
          <w:vertAlign w:val="superscript"/>
        </w:rPr>
        <w:t>th</w:t>
      </w:r>
      <w:r w:rsidR="0023144D">
        <w:rPr>
          <w:rFonts w:ascii="Arial" w:hAnsi="Arial" w:cs="Arial"/>
          <w:color w:val="000000"/>
        </w:rPr>
        <w:t xml:space="preserve"> and 15</w:t>
      </w:r>
      <w:r w:rsidR="0023144D" w:rsidRPr="0023144D">
        <w:rPr>
          <w:rFonts w:ascii="Arial" w:hAnsi="Arial" w:cs="Arial"/>
          <w:color w:val="000000"/>
          <w:vertAlign w:val="superscript"/>
        </w:rPr>
        <w:t>th</w:t>
      </w:r>
      <w:r w:rsidR="0023144D">
        <w:rPr>
          <w:rFonts w:ascii="Arial" w:hAnsi="Arial" w:cs="Arial"/>
          <w:color w:val="000000"/>
        </w:rPr>
        <w:t xml:space="preserve">.  The symposium is an exciting opportunity to learn about technology-related investment opportunities in </w:t>
      </w:r>
      <w:smartTag w:uri="urn:schemas-microsoft-com:office:smarttags" w:element="State">
        <w:smartTag w:uri="urn:schemas-microsoft-com:office:smarttags" w:element="place">
          <w:r w:rsidR="0023144D">
            <w:rPr>
              <w:rFonts w:ascii="Arial" w:hAnsi="Arial" w:cs="Arial"/>
              <w:color w:val="000000"/>
            </w:rPr>
            <w:t>New Mexico</w:t>
          </w:r>
        </w:smartTag>
      </w:smartTag>
      <w:r w:rsidR="0023144D">
        <w:rPr>
          <w:rFonts w:ascii="Arial" w:hAnsi="Arial" w:cs="Arial"/>
          <w:color w:val="000000"/>
        </w:rPr>
        <w:t xml:space="preserve">.  This year’s eighteen presenters were selected from a pool of 59 applicants, and represent a wide range of industries including alternative energy, electronics/instrumentation, energy efficiency, information technology/software, and micro-technology.  For more information, visit </w:t>
      </w:r>
      <w:hyperlink r:id="rId9" w:history="1">
        <w:r w:rsidR="0023144D" w:rsidRPr="009A1771">
          <w:rPr>
            <w:rStyle w:val="Hyperlink"/>
            <w:rFonts w:ascii="Arial" w:hAnsi="Arial" w:cs="Arial"/>
          </w:rPr>
          <w:t>www.techventures.org</w:t>
        </w:r>
      </w:hyperlink>
      <w:r>
        <w:rPr>
          <w:rFonts w:ascii="Arial" w:hAnsi="Arial" w:cs="Arial"/>
          <w:color w:val="000000"/>
        </w:rPr>
        <w:t xml:space="preserve">. </w:t>
      </w:r>
    </w:p>
    <w:p w14:paraId="3CC2D0CF" w14:textId="77777777" w:rsidR="0023144D" w:rsidRDefault="0023144D" w:rsidP="00DE05BE">
      <w:pPr>
        <w:rPr>
          <w:rFonts w:ascii="Arial" w:hAnsi="Arial" w:cs="Arial"/>
          <w:color w:val="000000"/>
        </w:rPr>
      </w:pPr>
    </w:p>
    <w:p w14:paraId="18D1685F" w14:textId="77777777" w:rsidR="0023144D" w:rsidRDefault="004B535C" w:rsidP="00DE05BE">
      <w:pPr>
        <w:rPr>
          <w:rFonts w:ascii="Arial" w:hAnsi="Arial" w:cs="Arial"/>
          <w:color w:val="000000"/>
        </w:rPr>
      </w:pPr>
      <w:r w:rsidRPr="004B535C">
        <w:rPr>
          <w:rFonts w:ascii="Arial" w:hAnsi="Arial" w:cs="Arial"/>
        </w:rPr>
        <w:t>To honor</w:t>
      </w:r>
      <w:r>
        <w:rPr>
          <w:rFonts w:ascii="Arial" w:hAnsi="Arial" w:cs="Arial"/>
        </w:rPr>
        <w:t xml:space="preserve"> the </w:t>
      </w:r>
      <w:proofErr w:type="gramStart"/>
      <w:r>
        <w:rPr>
          <w:rFonts w:ascii="Arial" w:hAnsi="Arial" w:cs="Arial"/>
        </w:rPr>
        <w:t>long standing</w:t>
      </w:r>
      <w:proofErr w:type="gramEnd"/>
      <w:r>
        <w:rPr>
          <w:rFonts w:ascii="Arial" w:hAnsi="Arial" w:cs="Arial"/>
        </w:rPr>
        <w:t xml:space="preserve"> relationship between the military and business comm</w:t>
      </w:r>
      <w:r w:rsidRPr="004B535C">
        <w:rPr>
          <w:rFonts w:ascii="Arial" w:hAnsi="Arial" w:cs="Arial"/>
        </w:rPr>
        <w:t>unities</w:t>
      </w:r>
      <w:r>
        <w:rPr>
          <w:rFonts w:ascii="Arial" w:hAnsi="Arial" w:cs="Arial"/>
        </w:rPr>
        <w:t xml:space="preserve">, the Greater Albuquerque Chamber of Commerce is hosting the </w:t>
      </w:r>
      <w:r>
        <w:rPr>
          <w:rFonts w:ascii="Arial" w:hAnsi="Arial" w:cs="Arial"/>
        </w:rPr>
        <w:lastRenderedPageBreak/>
        <w:t xml:space="preserve">2008 </w:t>
      </w:r>
      <w:r w:rsidR="008F1776">
        <w:rPr>
          <w:rFonts w:ascii="Arial" w:hAnsi="Arial" w:cs="Arial"/>
        </w:rPr>
        <w:t xml:space="preserve">annual </w:t>
      </w:r>
      <w:r w:rsidR="00240779">
        <w:rPr>
          <w:rFonts w:ascii="Arial" w:hAnsi="Arial" w:cs="Arial"/>
        </w:rPr>
        <w:t>Armed Forces Banquet</w:t>
      </w:r>
      <w:r>
        <w:rPr>
          <w:rFonts w:ascii="Arial" w:hAnsi="Arial" w:cs="Arial"/>
        </w:rPr>
        <w:t xml:space="preserve"> Saturday May 17</w:t>
      </w:r>
      <w:r w:rsidRPr="004B535C">
        <w:rPr>
          <w:rFonts w:ascii="Arial" w:hAnsi="Arial" w:cs="Arial"/>
          <w:vertAlign w:val="superscript"/>
        </w:rPr>
        <w:t>th</w:t>
      </w:r>
      <w:r w:rsidR="00101A8E">
        <w:rPr>
          <w:rFonts w:ascii="Arial" w:hAnsi="Arial" w:cs="Arial"/>
        </w:rPr>
        <w:t xml:space="preserve"> at the Hyatt Regency Albuquerque.  The evening’s events begin with a networking reception at 6:00 pm followed by dinner and an awards ceremony at 7:00 pm</w:t>
      </w:r>
      <w:r>
        <w:rPr>
          <w:rFonts w:ascii="Arial" w:hAnsi="Arial" w:cs="Arial"/>
        </w:rPr>
        <w:t xml:space="preserve">. For more information, visit </w:t>
      </w:r>
      <w:hyperlink r:id="rId10" w:history="1">
        <w:r w:rsidRPr="009A1771">
          <w:rPr>
            <w:rStyle w:val="Hyperlink"/>
            <w:rFonts w:ascii="Arial" w:hAnsi="Arial" w:cs="Arial"/>
          </w:rPr>
          <w:t>www.abqchamber.com</w:t>
        </w:r>
      </w:hyperlink>
      <w:r>
        <w:rPr>
          <w:rFonts w:ascii="Arial" w:hAnsi="Arial" w:cs="Arial"/>
          <w:color w:val="000000"/>
        </w:rPr>
        <w:t xml:space="preserve">.  </w:t>
      </w:r>
    </w:p>
    <w:p w14:paraId="349DCFD1" w14:textId="77777777" w:rsidR="008F1776" w:rsidRDefault="008F1776" w:rsidP="00DE05BE">
      <w:pPr>
        <w:rPr>
          <w:rFonts w:ascii="Arial" w:hAnsi="Arial" w:cs="Arial"/>
          <w:color w:val="000000"/>
        </w:rPr>
      </w:pPr>
    </w:p>
    <w:p w14:paraId="253A4D75" w14:textId="77777777" w:rsidR="00A97E8C" w:rsidRDefault="00240779" w:rsidP="00DE05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novel </w:t>
      </w:r>
      <w:r w:rsidR="000F754B">
        <w:rPr>
          <w:rFonts w:ascii="Arial" w:hAnsi="Arial" w:cs="Arial"/>
          <w:color w:val="000000"/>
        </w:rPr>
        <w:t xml:space="preserve">forum for </w:t>
      </w:r>
      <w:r w:rsidR="00A97E8C">
        <w:rPr>
          <w:rFonts w:ascii="Arial" w:hAnsi="Arial" w:cs="Arial"/>
          <w:color w:val="000000"/>
        </w:rPr>
        <w:t>networking</w:t>
      </w:r>
      <w:r w:rsidR="00E134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E13444">
        <w:rPr>
          <w:rFonts w:ascii="Arial" w:hAnsi="Arial" w:cs="Arial"/>
          <w:color w:val="000000"/>
        </w:rPr>
        <w:t xml:space="preserve"> the many wine-tasting events and festivals t</w:t>
      </w:r>
      <w:r w:rsidR="00A97E8C">
        <w:rPr>
          <w:rFonts w:ascii="Arial" w:hAnsi="Arial" w:cs="Arial"/>
          <w:color w:val="000000"/>
        </w:rPr>
        <w:t xml:space="preserve">hat occur throughout the year.  </w:t>
      </w:r>
      <w:r>
        <w:rPr>
          <w:rFonts w:ascii="Arial" w:hAnsi="Arial" w:cs="Arial"/>
          <w:color w:val="000000"/>
        </w:rPr>
        <w:t xml:space="preserve">For example, the Slate Street Café in downtown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Albuquerque</w:t>
          </w:r>
        </w:smartTag>
      </w:smartTag>
      <w:r>
        <w:rPr>
          <w:rFonts w:ascii="Arial" w:hAnsi="Arial" w:cs="Arial"/>
          <w:color w:val="000000"/>
        </w:rPr>
        <w:t xml:space="preserve"> hosts </w:t>
      </w:r>
      <w:r w:rsidR="00A97E8C">
        <w:rPr>
          <w:rFonts w:ascii="Arial" w:hAnsi="Arial" w:cs="Arial"/>
          <w:color w:val="000000"/>
        </w:rPr>
        <w:t>wine</w:t>
      </w:r>
      <w:r>
        <w:rPr>
          <w:rFonts w:ascii="Arial" w:hAnsi="Arial" w:cs="Arial"/>
          <w:color w:val="000000"/>
        </w:rPr>
        <w:t>-</w:t>
      </w:r>
      <w:r w:rsidR="00A97E8C">
        <w:rPr>
          <w:rFonts w:ascii="Arial" w:hAnsi="Arial" w:cs="Arial"/>
          <w:color w:val="000000"/>
        </w:rPr>
        <w:t>tastings</w:t>
      </w:r>
      <w:r w:rsidR="000F754B">
        <w:rPr>
          <w:rFonts w:ascii="Arial" w:hAnsi="Arial" w:cs="Arial"/>
          <w:color w:val="000000"/>
        </w:rPr>
        <w:t xml:space="preserve"> </w:t>
      </w:r>
      <w:r w:rsidR="00A97E8C">
        <w:rPr>
          <w:rFonts w:ascii="Arial" w:hAnsi="Arial" w:cs="Arial"/>
          <w:color w:val="000000"/>
        </w:rPr>
        <w:t xml:space="preserve">the last Thursday and first Tuesday </w:t>
      </w:r>
      <w:r>
        <w:rPr>
          <w:rFonts w:ascii="Arial" w:hAnsi="Arial" w:cs="Arial"/>
          <w:color w:val="000000"/>
        </w:rPr>
        <w:t xml:space="preserve">of each month.  Their Wine Loft provides a casual setting for </w:t>
      </w:r>
      <w:r w:rsidR="00A97E8C">
        <w:rPr>
          <w:rFonts w:ascii="Arial" w:hAnsi="Arial" w:cs="Arial"/>
          <w:color w:val="000000"/>
        </w:rPr>
        <w:t xml:space="preserve">meeting friends and making new ones.  </w:t>
      </w:r>
      <w:r w:rsidR="000F754B">
        <w:rPr>
          <w:rFonts w:ascii="Arial" w:hAnsi="Arial" w:cs="Arial"/>
          <w:color w:val="000000"/>
        </w:rPr>
        <w:t xml:space="preserve">For more information, visit </w:t>
      </w:r>
      <w:hyperlink r:id="rId11" w:history="1">
        <w:r w:rsidR="000F754B" w:rsidRPr="009A1771">
          <w:rPr>
            <w:rStyle w:val="Hyperlink"/>
            <w:rFonts w:ascii="Arial" w:hAnsi="Arial" w:cs="Arial"/>
          </w:rPr>
          <w:t>www.slatestreetcafe.com</w:t>
        </w:r>
      </w:hyperlink>
      <w:r w:rsidR="000F754B">
        <w:rPr>
          <w:rFonts w:ascii="Arial" w:hAnsi="Arial" w:cs="Arial"/>
          <w:color w:val="000000"/>
        </w:rPr>
        <w:t xml:space="preserve">.  </w:t>
      </w:r>
      <w:r w:rsidR="00FF5E08">
        <w:rPr>
          <w:rFonts w:ascii="Arial" w:hAnsi="Arial" w:cs="Arial"/>
          <w:color w:val="000000"/>
        </w:rPr>
        <w:t>Other wine-related events scheduled in May include:</w:t>
      </w:r>
    </w:p>
    <w:p w14:paraId="48BA54C0" w14:textId="77777777" w:rsidR="00D226ED" w:rsidRDefault="00D226ED" w:rsidP="00D226ED">
      <w:pPr>
        <w:rPr>
          <w:rFonts w:ascii="Arial" w:hAnsi="Arial" w:cs="Arial"/>
          <w:color w:val="000000"/>
        </w:rPr>
      </w:pPr>
    </w:p>
    <w:p w14:paraId="2F521C06" w14:textId="77777777" w:rsidR="00D226ED" w:rsidRDefault="00D226ED" w:rsidP="00240779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D226ED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Annual Corrales Quilt and Wine Fair, May 10</w:t>
      </w:r>
      <w:r w:rsidRPr="00D226E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>and 11</w:t>
      </w:r>
      <w:r w:rsidRPr="00D226E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noon to 6:00 </w:t>
      </w:r>
      <w:proofErr w:type="gramStart"/>
      <w:r>
        <w:rPr>
          <w:rFonts w:ascii="Arial" w:hAnsi="Arial" w:cs="Arial"/>
          <w:color w:val="000000"/>
        </w:rPr>
        <w:t>pm,  Corrales</w:t>
      </w:r>
      <w:proofErr w:type="gramEnd"/>
      <w:r>
        <w:rPr>
          <w:rFonts w:ascii="Arial" w:hAnsi="Arial" w:cs="Arial"/>
          <w:color w:val="000000"/>
        </w:rPr>
        <w:t xml:space="preserve"> Recreation Center, Corrales Road.  See </w:t>
      </w:r>
      <w:hyperlink r:id="rId12" w:history="1">
        <w:r w:rsidRPr="009A1771">
          <w:rPr>
            <w:rStyle w:val="Hyperlink"/>
            <w:rFonts w:ascii="Arial" w:hAnsi="Arial" w:cs="Arial"/>
          </w:rPr>
          <w:t>www.nmculturenet.net</w:t>
        </w:r>
      </w:hyperlink>
      <w:r>
        <w:rPr>
          <w:rFonts w:ascii="Arial" w:hAnsi="Arial" w:cs="Arial"/>
          <w:color w:val="000000"/>
        </w:rPr>
        <w:t xml:space="preserve">. </w:t>
      </w:r>
    </w:p>
    <w:p w14:paraId="7C09D696" w14:textId="77777777" w:rsidR="00D226ED" w:rsidRDefault="00D226ED" w:rsidP="00D226ED">
      <w:pPr>
        <w:rPr>
          <w:rFonts w:ascii="Arial" w:hAnsi="Arial" w:cs="Arial"/>
          <w:color w:val="000000"/>
        </w:rPr>
      </w:pPr>
    </w:p>
    <w:p w14:paraId="207A327A" w14:textId="77777777" w:rsidR="00D226ED" w:rsidRDefault="00D226ED" w:rsidP="00240779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Placitas Studio Tours, May 10</w:t>
      </w:r>
      <w:r w:rsidRPr="00D226E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and 11</w:t>
      </w:r>
      <w:r w:rsidRPr="00D226E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noon to 6:00pm.  </w:t>
      </w:r>
      <w:r w:rsidR="001D115A">
        <w:rPr>
          <w:rFonts w:ascii="Arial" w:hAnsi="Arial" w:cs="Arial"/>
          <w:color w:val="000000"/>
        </w:rPr>
        <w:t xml:space="preserve">Be sure to drop by the Anasazi Fields Winery for a </w:t>
      </w:r>
      <w:r>
        <w:rPr>
          <w:rFonts w:ascii="Arial" w:hAnsi="Arial" w:cs="Arial"/>
          <w:color w:val="000000"/>
        </w:rPr>
        <w:t xml:space="preserve">wine and cheese party at the end of each day.  See </w:t>
      </w:r>
      <w:hyperlink r:id="rId13" w:history="1">
        <w:r w:rsidRPr="009A1771">
          <w:rPr>
            <w:rStyle w:val="Hyperlink"/>
            <w:rFonts w:ascii="Arial" w:hAnsi="Arial" w:cs="Arial"/>
          </w:rPr>
          <w:t>www.anasazifieldswinery.com</w:t>
        </w:r>
      </w:hyperlink>
      <w:r>
        <w:rPr>
          <w:rFonts w:ascii="Arial" w:hAnsi="Arial" w:cs="Arial"/>
          <w:color w:val="000000"/>
        </w:rPr>
        <w:t xml:space="preserve">.  </w:t>
      </w:r>
    </w:p>
    <w:p w14:paraId="0AEF4113" w14:textId="77777777" w:rsidR="00D226ED" w:rsidRDefault="00D226ED" w:rsidP="00D226ED">
      <w:pPr>
        <w:rPr>
          <w:rFonts w:ascii="Arial" w:hAnsi="Arial" w:cs="Arial"/>
          <w:color w:val="000000"/>
        </w:rPr>
      </w:pPr>
    </w:p>
    <w:p w14:paraId="17A025B6" w14:textId="77777777" w:rsidR="00FF5E08" w:rsidRDefault="00FF5E08" w:rsidP="00240779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Albuquerque Wine Festival, May 24</w:t>
      </w:r>
      <w:r w:rsidRPr="00FF5E0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– 26</w:t>
      </w:r>
      <w:r w:rsidRPr="00FF5E0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noon to 6:00 pm,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Balloon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Fiesta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Park</w:t>
          </w:r>
        </w:smartTag>
      </w:smartTag>
      <w:r w:rsidR="00BA2B31">
        <w:rPr>
          <w:rFonts w:ascii="Arial" w:hAnsi="Arial" w:cs="Arial"/>
          <w:color w:val="000000"/>
        </w:rPr>
        <w:t xml:space="preserve">. </w:t>
      </w:r>
      <w:r w:rsidR="001D115A">
        <w:rPr>
          <w:rFonts w:ascii="Arial" w:hAnsi="Arial" w:cs="Arial"/>
          <w:color w:val="000000"/>
        </w:rPr>
        <w:t xml:space="preserve"> They are planning some great entertainment that you won’t want to miss. </w:t>
      </w:r>
      <w:r w:rsidR="00BA2B31">
        <w:rPr>
          <w:rFonts w:ascii="Arial" w:hAnsi="Arial" w:cs="Arial"/>
          <w:color w:val="000000"/>
        </w:rPr>
        <w:t xml:space="preserve"> See </w:t>
      </w:r>
      <w:hyperlink r:id="rId14" w:history="1">
        <w:r w:rsidR="00BA2B31" w:rsidRPr="009A1771">
          <w:rPr>
            <w:rStyle w:val="Hyperlink"/>
            <w:rFonts w:ascii="Arial" w:hAnsi="Arial" w:cs="Arial"/>
          </w:rPr>
          <w:t>www.nmwine.com</w:t>
        </w:r>
      </w:hyperlink>
      <w:r w:rsidR="00BA2B31">
        <w:rPr>
          <w:rFonts w:ascii="Arial" w:hAnsi="Arial" w:cs="Arial"/>
          <w:color w:val="000000"/>
        </w:rPr>
        <w:t xml:space="preserve">. </w:t>
      </w:r>
    </w:p>
    <w:p w14:paraId="75D3663E" w14:textId="77777777" w:rsidR="00FF5E08" w:rsidRDefault="00FF5E08" w:rsidP="00DE05BE">
      <w:pPr>
        <w:rPr>
          <w:rFonts w:ascii="Arial" w:hAnsi="Arial" w:cs="Arial"/>
          <w:color w:val="000000"/>
        </w:rPr>
      </w:pPr>
    </w:p>
    <w:p w14:paraId="4A066264" w14:textId="77777777" w:rsidR="00FF5E08" w:rsidRDefault="00FF5E08" w:rsidP="00240779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Southern New Mexico Wine Festival, May 24</w:t>
      </w:r>
      <w:r w:rsidRPr="00FF5E0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– 26</w:t>
      </w:r>
      <w:r w:rsidRPr="00FF5E0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</w:t>
      </w:r>
      <w:r w:rsidR="00BA2B31">
        <w:rPr>
          <w:rFonts w:ascii="Arial" w:hAnsi="Arial" w:cs="Arial"/>
          <w:color w:val="000000"/>
        </w:rPr>
        <w:t xml:space="preserve">noon to 6:00 pm, Southern New Mexico State Fairgrounds, </w:t>
      </w:r>
      <w:smartTag w:uri="urn:schemas-microsoft-com:office:smarttags" w:element="City">
        <w:smartTag w:uri="urn:schemas-microsoft-com:office:smarttags" w:element="place">
          <w:r w:rsidR="00BA2B31">
            <w:rPr>
              <w:rFonts w:ascii="Arial" w:hAnsi="Arial" w:cs="Arial"/>
              <w:color w:val="000000"/>
            </w:rPr>
            <w:t>Las Cruces</w:t>
          </w:r>
        </w:smartTag>
      </w:smartTag>
      <w:r w:rsidR="00BA2B31">
        <w:rPr>
          <w:rFonts w:ascii="Arial" w:hAnsi="Arial" w:cs="Arial"/>
          <w:color w:val="000000"/>
        </w:rPr>
        <w:t xml:space="preserve">. See </w:t>
      </w:r>
      <w:hyperlink r:id="rId15" w:history="1">
        <w:r w:rsidR="00BA2B31" w:rsidRPr="009A1771">
          <w:rPr>
            <w:rStyle w:val="Hyperlink"/>
            <w:rFonts w:ascii="Arial" w:hAnsi="Arial" w:cs="Arial"/>
          </w:rPr>
          <w:t>www.nmwine.com</w:t>
        </w:r>
      </w:hyperlink>
      <w:r w:rsidR="00BA2B31">
        <w:rPr>
          <w:rFonts w:ascii="Arial" w:hAnsi="Arial" w:cs="Arial"/>
          <w:color w:val="000000"/>
        </w:rPr>
        <w:t xml:space="preserve">. </w:t>
      </w:r>
    </w:p>
    <w:p w14:paraId="71F9788E" w14:textId="77777777" w:rsidR="000F754B" w:rsidRDefault="000F754B" w:rsidP="00DE05BE">
      <w:pPr>
        <w:rPr>
          <w:rFonts w:ascii="Arial" w:hAnsi="Arial" w:cs="Arial"/>
          <w:color w:val="000000"/>
        </w:rPr>
      </w:pPr>
    </w:p>
    <w:p w14:paraId="0A92E4D0" w14:textId="77777777" w:rsidR="004F6131" w:rsidRPr="001853B1" w:rsidRDefault="00BC12E6" w:rsidP="00DE05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Cheers! </w:t>
      </w:r>
      <w:bookmarkStart w:id="0" w:name="_GoBack"/>
      <w:bookmarkEnd w:id="0"/>
    </w:p>
    <w:p w14:paraId="4060B18A" w14:textId="77777777" w:rsidR="00DE05BE" w:rsidRPr="001853B1" w:rsidRDefault="00DE05BE" w:rsidP="00DE05BE">
      <w:pPr>
        <w:rPr>
          <w:rFonts w:ascii="Arial" w:hAnsi="Arial" w:cs="Arial"/>
          <w:color w:val="000000"/>
        </w:rPr>
      </w:pPr>
    </w:p>
    <w:p w14:paraId="5887DAE4" w14:textId="77777777" w:rsidR="00752C3A" w:rsidRPr="001853B1" w:rsidRDefault="00752C3A" w:rsidP="00DE05BE">
      <w:pPr>
        <w:rPr>
          <w:rFonts w:ascii="Arial" w:hAnsi="Arial" w:cs="Arial"/>
          <w:color w:val="000000"/>
        </w:rPr>
      </w:pPr>
    </w:p>
    <w:p w14:paraId="6EE53BE9" w14:textId="77777777" w:rsidR="0023144D" w:rsidRDefault="0023144D">
      <w:pPr>
        <w:rPr>
          <w:rFonts w:ascii="Arial" w:hAnsi="Arial" w:cs="Arial"/>
        </w:rPr>
      </w:pPr>
    </w:p>
    <w:p w14:paraId="6B3846BD" w14:textId="77777777" w:rsidR="0023144D" w:rsidRDefault="0023144D">
      <w:pPr>
        <w:rPr>
          <w:rFonts w:ascii="Arial" w:hAnsi="Arial" w:cs="Arial"/>
        </w:rPr>
      </w:pPr>
    </w:p>
    <w:p w14:paraId="68FEAC7B" w14:textId="77777777" w:rsidR="0023144D" w:rsidRDefault="0023144D">
      <w:pPr>
        <w:rPr>
          <w:rFonts w:ascii="Arial" w:hAnsi="Arial" w:cs="Arial"/>
        </w:rPr>
      </w:pPr>
    </w:p>
    <w:p w14:paraId="0D2BD336" w14:textId="77777777" w:rsidR="0023144D" w:rsidRDefault="0023144D">
      <w:pPr>
        <w:rPr>
          <w:rFonts w:ascii="Arial" w:hAnsi="Arial" w:cs="Arial"/>
        </w:rPr>
      </w:pPr>
    </w:p>
    <w:p w14:paraId="65528100" w14:textId="77777777" w:rsidR="008F1776" w:rsidRDefault="008F1776">
      <w:pPr>
        <w:rPr>
          <w:rFonts w:ascii="Arial" w:hAnsi="Arial" w:cs="Arial"/>
        </w:rPr>
      </w:pPr>
    </w:p>
    <w:p w14:paraId="292BDAA8" w14:textId="77777777" w:rsidR="008F1776" w:rsidRDefault="008F1776">
      <w:pPr>
        <w:rPr>
          <w:rFonts w:ascii="Arial" w:hAnsi="Arial" w:cs="Arial"/>
        </w:rPr>
      </w:pPr>
    </w:p>
    <w:p w14:paraId="127029F6" w14:textId="77777777" w:rsidR="008F1776" w:rsidRDefault="008F1776">
      <w:pPr>
        <w:rPr>
          <w:rFonts w:ascii="Arial" w:hAnsi="Arial" w:cs="Arial"/>
        </w:rPr>
      </w:pPr>
    </w:p>
    <w:p w14:paraId="74068E6B" w14:textId="77777777" w:rsidR="008F1776" w:rsidRDefault="008F1776">
      <w:pPr>
        <w:rPr>
          <w:rFonts w:ascii="Arial" w:hAnsi="Arial" w:cs="Arial"/>
        </w:rPr>
      </w:pPr>
    </w:p>
    <w:p w14:paraId="3A9286B9" w14:textId="77777777" w:rsidR="008F1776" w:rsidRDefault="008F1776">
      <w:pPr>
        <w:rPr>
          <w:rFonts w:ascii="Arial" w:hAnsi="Arial" w:cs="Arial"/>
        </w:rPr>
      </w:pPr>
    </w:p>
    <w:p w14:paraId="224737C2" w14:textId="77777777" w:rsidR="008F1776" w:rsidRDefault="008F1776">
      <w:pPr>
        <w:rPr>
          <w:rFonts w:ascii="Arial" w:hAnsi="Arial" w:cs="Arial"/>
        </w:rPr>
      </w:pPr>
    </w:p>
    <w:p w14:paraId="2132CB12" w14:textId="77777777" w:rsidR="00395558" w:rsidRDefault="00395558">
      <w:pPr>
        <w:rPr>
          <w:rFonts w:ascii="Arial" w:hAnsi="Arial" w:cs="Arial"/>
        </w:rPr>
      </w:pPr>
    </w:p>
    <w:p w14:paraId="34A530DB" w14:textId="77777777" w:rsidR="00395558" w:rsidRDefault="00395558">
      <w:pPr>
        <w:rPr>
          <w:rFonts w:ascii="Arial" w:hAnsi="Arial" w:cs="Arial"/>
        </w:rPr>
      </w:pPr>
    </w:p>
    <w:p w14:paraId="405007B1" w14:textId="77777777" w:rsidR="00395558" w:rsidRDefault="00395558">
      <w:pPr>
        <w:rPr>
          <w:rFonts w:ascii="Arial" w:hAnsi="Arial" w:cs="Arial"/>
        </w:rPr>
      </w:pPr>
    </w:p>
    <w:p w14:paraId="5943EBBD" w14:textId="77777777" w:rsidR="00395558" w:rsidRDefault="00395558">
      <w:pPr>
        <w:rPr>
          <w:rFonts w:ascii="Arial" w:hAnsi="Arial" w:cs="Arial"/>
        </w:rPr>
      </w:pPr>
    </w:p>
    <w:p w14:paraId="1DB794B8" w14:textId="77777777" w:rsidR="00395558" w:rsidRDefault="00F40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D10F44" w14:textId="77777777" w:rsidR="008F1776" w:rsidRDefault="008F1776">
      <w:pPr>
        <w:rPr>
          <w:rFonts w:ascii="Arial" w:hAnsi="Arial" w:cs="Arial"/>
        </w:rPr>
      </w:pPr>
    </w:p>
    <w:p w14:paraId="3D4374ED" w14:textId="77777777" w:rsidR="0023144D" w:rsidRPr="0023144D" w:rsidRDefault="0023144D">
      <w:pPr>
        <w:rPr>
          <w:rFonts w:ascii="Arial" w:hAnsi="Arial" w:cs="Arial"/>
          <w:u w:val="single"/>
        </w:rPr>
      </w:pPr>
      <w:r w:rsidRPr="0023144D">
        <w:rPr>
          <w:rFonts w:ascii="Arial" w:hAnsi="Arial" w:cs="Arial"/>
          <w:u w:val="single"/>
        </w:rPr>
        <w:t>Calendar Resource</w:t>
      </w:r>
      <w:r>
        <w:rPr>
          <w:rFonts w:ascii="Arial" w:hAnsi="Arial" w:cs="Arial"/>
          <w:u w:val="single"/>
        </w:rPr>
        <w:t>s and Event</w:t>
      </w:r>
      <w:r w:rsidRPr="0023144D">
        <w:rPr>
          <w:rFonts w:ascii="Arial" w:hAnsi="Arial" w:cs="Arial"/>
          <w:u w:val="single"/>
        </w:rPr>
        <w:t xml:space="preserve"> Links:</w:t>
      </w:r>
    </w:p>
    <w:p w14:paraId="5FE97E0A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1B952C96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smartTag w:uri="urn:schemas-microsoft-com:office:smarttags" w:element="City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Albuquerque</w:t>
          </w:r>
        </w:smartTag>
      </w:smartTag>
      <w:r w:rsidRPr="001853B1">
        <w:rPr>
          <w:rFonts w:ascii="Arial" w:hAnsi="Arial" w:cs="Arial"/>
          <w:color w:val="000000"/>
        </w:rPr>
        <w:t xml:space="preserve"> Economic Development</w:t>
      </w:r>
    </w:p>
    <w:p w14:paraId="44DC3FFF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16" w:tooltip="http://www.abq.org/" w:history="1">
        <w:r w:rsidRPr="001853B1">
          <w:rPr>
            <w:rStyle w:val="Hyperlink"/>
            <w:rFonts w:ascii="Arial" w:hAnsi="Arial" w:cs="Arial"/>
          </w:rPr>
          <w:t>www.abq.o</w:t>
        </w:r>
        <w:r w:rsidRPr="001853B1">
          <w:rPr>
            <w:rStyle w:val="Hyperlink"/>
            <w:rFonts w:ascii="Arial" w:hAnsi="Arial" w:cs="Arial"/>
          </w:rPr>
          <w:t>r</w:t>
        </w:r>
        <w:r w:rsidRPr="001853B1">
          <w:rPr>
            <w:rStyle w:val="Hyperlink"/>
            <w:rFonts w:ascii="Arial" w:hAnsi="Arial" w:cs="Arial"/>
          </w:rPr>
          <w:t>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508FFABE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3E933473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smartTag w:uri="urn:schemas-microsoft-com:office:smarttags" w:element="City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Albuquerque</w:t>
          </w:r>
        </w:smartTag>
      </w:smartTag>
      <w:r w:rsidRPr="001853B1">
        <w:rPr>
          <w:rFonts w:ascii="Arial" w:hAnsi="Arial" w:cs="Arial"/>
          <w:color w:val="000000"/>
        </w:rPr>
        <w:t xml:space="preserve"> Hispano Chamber of Commerce</w:t>
      </w:r>
    </w:p>
    <w:p w14:paraId="304FE90F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17" w:tooltip="http://www.ahcnm.org/" w:history="1">
        <w:r w:rsidRPr="001853B1">
          <w:rPr>
            <w:rStyle w:val="Hyperlink"/>
            <w:rFonts w:ascii="Arial" w:hAnsi="Arial" w:cs="Arial"/>
          </w:rPr>
          <w:t>www.ahcnm.org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04ACB0A8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7001C617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 xml:space="preserve">American Marketing Association </w:t>
      </w:r>
    </w:p>
    <w:p w14:paraId="0F194EE1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18" w:tooltip="http://www.nmama.org/" w:history="1">
        <w:r w:rsidRPr="001853B1">
          <w:rPr>
            <w:rStyle w:val="Hyperlink"/>
            <w:rFonts w:ascii="Arial" w:hAnsi="Arial" w:cs="Arial"/>
          </w:rPr>
          <w:t>www.nmama.org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58F3BE37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19D531D4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 xml:space="preserve">Greater </w:t>
      </w:r>
      <w:smartTag w:uri="urn:schemas-microsoft-com:office:smarttags" w:element="City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Albuquerque</w:t>
          </w:r>
        </w:smartTag>
      </w:smartTag>
      <w:r w:rsidRPr="001853B1">
        <w:rPr>
          <w:rFonts w:ascii="Arial" w:hAnsi="Arial" w:cs="Arial"/>
          <w:color w:val="000000"/>
        </w:rPr>
        <w:t xml:space="preserve"> Chamber of Commerce</w:t>
      </w:r>
    </w:p>
    <w:p w14:paraId="22E5506F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19" w:tooltip="http://www.abqchamber.com/" w:history="1">
        <w:r w:rsidRPr="001853B1">
          <w:rPr>
            <w:rStyle w:val="Hyperlink"/>
            <w:rFonts w:ascii="Arial" w:hAnsi="Arial" w:cs="Arial"/>
          </w:rPr>
          <w:t>www.abqchamber.com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524B7190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335086D7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National Association of Industrial &amp; Office Properties</w:t>
      </w:r>
    </w:p>
    <w:p w14:paraId="3351C4AB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0" w:tooltip="http://www.naiopnm.org/" w:history="1">
        <w:r w:rsidRPr="001853B1">
          <w:rPr>
            <w:rStyle w:val="Hyperlink"/>
            <w:rFonts w:ascii="Arial" w:hAnsi="Arial" w:cs="Arial"/>
          </w:rPr>
          <w:t>www.naiopnm.org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62F29070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0E9BFAFF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New Mexico</w:t>
          </w:r>
        </w:smartTag>
      </w:smartTag>
      <w:r w:rsidRPr="001853B1">
        <w:rPr>
          <w:rFonts w:ascii="Arial" w:hAnsi="Arial" w:cs="Arial"/>
          <w:color w:val="000000"/>
        </w:rPr>
        <w:t xml:space="preserve"> AdFed</w:t>
      </w:r>
    </w:p>
    <w:p w14:paraId="10F8C81B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1" w:tooltip="http://www.nmadfed.org/" w:history="1">
        <w:r w:rsidRPr="001853B1">
          <w:rPr>
            <w:rStyle w:val="Hyperlink"/>
            <w:rFonts w:ascii="Arial" w:hAnsi="Arial" w:cs="Arial"/>
          </w:rPr>
          <w:t>www.nmadfed.org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33216184" w14:textId="77777777" w:rsidR="0023144D" w:rsidRPr="001853B1" w:rsidRDefault="0023144D" w:rsidP="0023144D">
      <w:pPr>
        <w:rPr>
          <w:rFonts w:ascii="Arial" w:hAnsi="Arial" w:cs="Arial"/>
        </w:rPr>
      </w:pPr>
    </w:p>
    <w:p w14:paraId="22A6D727" w14:textId="77777777" w:rsidR="0023144D" w:rsidRDefault="0023144D" w:rsidP="0023144D">
      <w:pPr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New Mexico</w:t>
          </w:r>
        </w:smartTag>
      </w:smartTag>
      <w:r w:rsidRPr="001853B1">
        <w:rPr>
          <w:rFonts w:ascii="Arial" w:hAnsi="Arial" w:cs="Arial"/>
          <w:color w:val="000000"/>
        </w:rPr>
        <w:t xml:space="preserve"> Business and Community Development Calendar </w:t>
      </w:r>
    </w:p>
    <w:p w14:paraId="7598B09B" w14:textId="77777777" w:rsidR="0023144D" w:rsidRPr="001853B1" w:rsidRDefault="0023144D" w:rsidP="0023144D">
      <w:pPr>
        <w:rPr>
          <w:rFonts w:ascii="Arial" w:hAnsi="Arial" w:cs="Arial"/>
          <w:color w:val="000000"/>
        </w:rPr>
      </w:pPr>
      <w:hyperlink r:id="rId22" w:tooltip="http://edcalendar.nmccap.org/" w:history="1">
        <w:r w:rsidRPr="001853B1">
          <w:rPr>
            <w:rStyle w:val="Hyperlink"/>
            <w:rFonts w:ascii="Arial" w:hAnsi="Arial" w:cs="Arial"/>
          </w:rPr>
          <w:t>http://edcalendar.nmccap.org/</w:t>
        </w:r>
      </w:hyperlink>
      <w:r>
        <w:rPr>
          <w:rFonts w:ascii="Arial" w:hAnsi="Arial" w:cs="Arial"/>
          <w:color w:val="000000"/>
        </w:rPr>
        <w:t> </w:t>
      </w:r>
    </w:p>
    <w:p w14:paraId="7DBC2869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366738F5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State">
          <w:r w:rsidRPr="001853B1">
            <w:rPr>
              <w:rFonts w:ascii="Arial" w:hAnsi="Arial" w:cs="Arial"/>
              <w:color w:val="000000"/>
            </w:rPr>
            <w:t>New Mexico</w:t>
          </w:r>
        </w:smartTag>
      </w:smartTag>
      <w:r w:rsidRPr="001853B1">
        <w:rPr>
          <w:rFonts w:ascii="Arial" w:hAnsi="Arial" w:cs="Arial"/>
          <w:color w:val="000000"/>
        </w:rPr>
        <w:t xml:space="preserve"> Business Weekly (Events... 40 Under 40, Power Brokers, etc.) </w:t>
      </w:r>
    </w:p>
    <w:p w14:paraId="3100EFBD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3" w:tooltip="http://albuquerque.bizjournals.com/albuquerque/" w:history="1">
        <w:r w:rsidRPr="001853B1">
          <w:rPr>
            <w:rStyle w:val="Hyperlink"/>
            <w:rFonts w:ascii="Arial" w:hAnsi="Arial" w:cs="Arial"/>
          </w:rPr>
          <w:t>http://albuquerque.bizjournals.c</w:t>
        </w:r>
        <w:r w:rsidRPr="001853B1">
          <w:rPr>
            <w:rStyle w:val="Hyperlink"/>
            <w:rFonts w:ascii="Arial" w:hAnsi="Arial" w:cs="Arial"/>
          </w:rPr>
          <w:t>o</w:t>
        </w:r>
        <w:r w:rsidRPr="001853B1">
          <w:rPr>
            <w:rStyle w:val="Hyperlink"/>
            <w:rFonts w:ascii="Arial" w:hAnsi="Arial" w:cs="Arial"/>
          </w:rPr>
          <w:t>m/albuquerque/</w:t>
        </w:r>
      </w:hyperlink>
    </w:p>
    <w:p w14:paraId="0BF9EC3F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0DE8E469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smartTag w:uri="urn:schemas-microsoft-com:office:smarttags" w:element="State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New Mexico</w:t>
          </w:r>
        </w:smartTag>
      </w:smartTag>
      <w:r w:rsidRPr="001853B1">
        <w:rPr>
          <w:rFonts w:ascii="Arial" w:hAnsi="Arial" w:cs="Arial"/>
          <w:color w:val="000000"/>
        </w:rPr>
        <w:t xml:space="preserve"> Information Technology &amp; Software Association </w:t>
      </w:r>
    </w:p>
    <w:p w14:paraId="3A8F5A79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4" w:tooltip="http://www.nmitsa.org/" w:history="1">
        <w:r w:rsidRPr="001853B1">
          <w:rPr>
            <w:rStyle w:val="Hyperlink"/>
            <w:rFonts w:ascii="Arial" w:hAnsi="Arial" w:cs="Arial"/>
          </w:rPr>
          <w:t>www.nmitsa.org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288EB4FE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05C2305F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New Mexico Small Business Development Centers</w:t>
      </w:r>
    </w:p>
    <w:p w14:paraId="05C6538E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5" w:tooltip="http://www.nmsbdc.org/" w:history="1">
        <w:r w:rsidRPr="001853B1">
          <w:rPr>
            <w:rStyle w:val="Hyperlink"/>
            <w:rFonts w:ascii="Arial" w:hAnsi="Arial" w:cs="Arial"/>
          </w:rPr>
          <w:t>www.nmsbdc.org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2480140D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608E09AB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 xml:space="preserve">Quality </w:t>
      </w:r>
      <w:smartTag w:uri="urn:schemas-microsoft-com:office:smarttags" w:element="State">
        <w:smartTag w:uri="urn:schemas-microsoft-com:office:smarttags" w:element="place">
          <w:r w:rsidRPr="001853B1">
            <w:rPr>
              <w:rFonts w:ascii="Arial" w:hAnsi="Arial" w:cs="Arial"/>
              <w:color w:val="000000"/>
            </w:rPr>
            <w:t>New Mexico</w:t>
          </w:r>
        </w:smartTag>
      </w:smartTag>
      <w:r w:rsidRPr="001853B1">
        <w:rPr>
          <w:rFonts w:ascii="Arial" w:hAnsi="Arial" w:cs="Arial"/>
          <w:color w:val="000000"/>
        </w:rPr>
        <w:t xml:space="preserve"> </w:t>
      </w:r>
    </w:p>
    <w:p w14:paraId="4415C1E2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6" w:tooltip="http://www.qualitynewmexico.org/" w:history="1">
        <w:r w:rsidRPr="001853B1">
          <w:rPr>
            <w:rStyle w:val="Hyperlink"/>
            <w:rFonts w:ascii="Arial" w:hAnsi="Arial" w:cs="Arial"/>
          </w:rPr>
          <w:t>www.qualitynewmexico.org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11BBD000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6D273BC1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smartTag w:uri="urn:schemas-microsoft-com:office:smarttags" w:element="place">
        <w:r w:rsidRPr="001853B1">
          <w:rPr>
            <w:rFonts w:ascii="Arial" w:hAnsi="Arial" w:cs="Arial"/>
            <w:color w:val="000000"/>
          </w:rPr>
          <w:t>Rio</w:t>
        </w:r>
      </w:smartTag>
      <w:r w:rsidRPr="001853B1">
        <w:rPr>
          <w:rFonts w:ascii="Arial" w:hAnsi="Arial" w:cs="Arial"/>
          <w:color w:val="000000"/>
        </w:rPr>
        <w:t xml:space="preserve"> Rancho Regional Chamber of Commerce</w:t>
      </w:r>
    </w:p>
    <w:p w14:paraId="152C5E51" w14:textId="77777777" w:rsidR="00D828BD" w:rsidRDefault="00D828BD" w:rsidP="00D828BD">
      <w:pPr>
        <w:rPr>
          <w:rFonts w:ascii="Arial" w:hAnsi="Arial" w:cs="Arial"/>
          <w:color w:val="000000"/>
        </w:rPr>
      </w:pPr>
      <w:hyperlink r:id="rId27" w:tooltip="http://www.rrchamber.org/" w:history="1">
        <w:r w:rsidRPr="001853B1">
          <w:rPr>
            <w:rStyle w:val="Hyperlink"/>
            <w:rFonts w:ascii="Arial" w:hAnsi="Arial" w:cs="Arial"/>
          </w:rPr>
          <w:t>www.rrchamber.org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622AFEFF" w14:textId="77777777" w:rsidR="0023144D" w:rsidRDefault="0023144D" w:rsidP="00D828BD">
      <w:pPr>
        <w:rPr>
          <w:rFonts w:ascii="Arial" w:hAnsi="Arial" w:cs="Arial"/>
          <w:color w:val="000000"/>
        </w:rPr>
      </w:pPr>
    </w:p>
    <w:p w14:paraId="268577F8" w14:textId="77777777" w:rsidR="0023144D" w:rsidRDefault="0023144D" w:rsidP="00D828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Technology Ventures Corporation </w:t>
      </w:r>
    </w:p>
    <w:p w14:paraId="69583E2E" w14:textId="77777777" w:rsidR="0023144D" w:rsidRPr="001853B1" w:rsidRDefault="0023144D" w:rsidP="00D828BD">
      <w:pPr>
        <w:rPr>
          <w:rFonts w:ascii="Arial" w:hAnsi="Arial" w:cs="Arial"/>
          <w:color w:val="000000"/>
        </w:rPr>
      </w:pPr>
      <w:hyperlink r:id="rId28" w:history="1">
        <w:r w:rsidRPr="009A1771">
          <w:rPr>
            <w:rStyle w:val="Hyperlink"/>
            <w:rFonts w:ascii="Arial" w:hAnsi="Arial" w:cs="Arial"/>
          </w:rPr>
          <w:t>www.techventures.org</w:t>
        </w:r>
      </w:hyperlink>
      <w:r>
        <w:rPr>
          <w:rFonts w:ascii="Arial" w:hAnsi="Arial" w:cs="Arial"/>
          <w:color w:val="000000"/>
        </w:rPr>
        <w:t xml:space="preserve"> </w:t>
      </w:r>
    </w:p>
    <w:p w14:paraId="795669C9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> </w:t>
      </w:r>
    </w:p>
    <w:p w14:paraId="032546A0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r w:rsidRPr="001853B1">
        <w:rPr>
          <w:rFonts w:ascii="Arial" w:hAnsi="Arial" w:cs="Arial"/>
          <w:color w:val="000000"/>
        </w:rPr>
        <w:t xml:space="preserve">University of New Mexico Anderson School of Management (Lecture series) </w:t>
      </w:r>
    </w:p>
    <w:p w14:paraId="48130C51" w14:textId="77777777" w:rsidR="00D828BD" w:rsidRPr="001853B1" w:rsidRDefault="00D828BD" w:rsidP="00D828BD">
      <w:pPr>
        <w:rPr>
          <w:rFonts w:ascii="Arial" w:hAnsi="Arial" w:cs="Arial"/>
          <w:color w:val="000000"/>
        </w:rPr>
      </w:pPr>
      <w:hyperlink r:id="rId29" w:tooltip="http://www.mgt.unm.edu/" w:history="1">
        <w:r w:rsidRPr="001853B1">
          <w:rPr>
            <w:rStyle w:val="Hyperlink"/>
            <w:rFonts w:ascii="Arial" w:hAnsi="Arial" w:cs="Arial"/>
          </w:rPr>
          <w:t>www.mgt.unm.</w:t>
        </w:r>
        <w:r w:rsidRPr="001853B1">
          <w:rPr>
            <w:rStyle w:val="Hyperlink"/>
            <w:rFonts w:ascii="Arial" w:hAnsi="Arial" w:cs="Arial"/>
          </w:rPr>
          <w:t>e</w:t>
        </w:r>
        <w:r w:rsidRPr="001853B1">
          <w:rPr>
            <w:rStyle w:val="Hyperlink"/>
            <w:rFonts w:ascii="Arial" w:hAnsi="Arial" w:cs="Arial"/>
          </w:rPr>
          <w:t>du</w:t>
        </w:r>
      </w:hyperlink>
      <w:r w:rsidRPr="001853B1">
        <w:rPr>
          <w:rFonts w:ascii="Arial" w:hAnsi="Arial" w:cs="Arial"/>
          <w:color w:val="000000"/>
        </w:rPr>
        <w:t xml:space="preserve"> </w:t>
      </w:r>
    </w:p>
    <w:p w14:paraId="1DCC4F01" w14:textId="77777777" w:rsidR="00D828BD" w:rsidRPr="001853B1" w:rsidRDefault="00D828BD">
      <w:pPr>
        <w:rPr>
          <w:rFonts w:ascii="Arial" w:hAnsi="Arial" w:cs="Arial"/>
        </w:rPr>
      </w:pPr>
    </w:p>
    <w:sectPr w:rsidR="00D828BD" w:rsidRPr="00185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06252"/>
    <w:multiLevelType w:val="hybridMultilevel"/>
    <w:tmpl w:val="7850FD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3A"/>
    <w:rsid w:val="000229B6"/>
    <w:rsid w:val="0002742A"/>
    <w:rsid w:val="00041D5E"/>
    <w:rsid w:val="0009342A"/>
    <w:rsid w:val="000A65C5"/>
    <w:rsid w:val="000A70AD"/>
    <w:rsid w:val="000A7873"/>
    <w:rsid w:val="000F754B"/>
    <w:rsid w:val="00101A8E"/>
    <w:rsid w:val="001671FE"/>
    <w:rsid w:val="0018303A"/>
    <w:rsid w:val="001853B1"/>
    <w:rsid w:val="001D115A"/>
    <w:rsid w:val="001D3B99"/>
    <w:rsid w:val="0023144D"/>
    <w:rsid w:val="00240779"/>
    <w:rsid w:val="0028289A"/>
    <w:rsid w:val="002B40F4"/>
    <w:rsid w:val="002D4923"/>
    <w:rsid w:val="003060E1"/>
    <w:rsid w:val="00327431"/>
    <w:rsid w:val="00352EDA"/>
    <w:rsid w:val="00395558"/>
    <w:rsid w:val="003B1A58"/>
    <w:rsid w:val="00453E3B"/>
    <w:rsid w:val="004567F0"/>
    <w:rsid w:val="00474D3C"/>
    <w:rsid w:val="004A1D92"/>
    <w:rsid w:val="004B535C"/>
    <w:rsid w:val="004C1B1B"/>
    <w:rsid w:val="004D1C96"/>
    <w:rsid w:val="004F6131"/>
    <w:rsid w:val="00523BD0"/>
    <w:rsid w:val="005B29FB"/>
    <w:rsid w:val="005C1800"/>
    <w:rsid w:val="005D79E3"/>
    <w:rsid w:val="00643DC3"/>
    <w:rsid w:val="00685FC8"/>
    <w:rsid w:val="00687E37"/>
    <w:rsid w:val="006B1769"/>
    <w:rsid w:val="006E4A40"/>
    <w:rsid w:val="00752C3A"/>
    <w:rsid w:val="00820512"/>
    <w:rsid w:val="008F1776"/>
    <w:rsid w:val="009275B2"/>
    <w:rsid w:val="009359C0"/>
    <w:rsid w:val="009641CC"/>
    <w:rsid w:val="00A97E8C"/>
    <w:rsid w:val="00AC529D"/>
    <w:rsid w:val="00AD6772"/>
    <w:rsid w:val="00AE770D"/>
    <w:rsid w:val="00B165C8"/>
    <w:rsid w:val="00B525D4"/>
    <w:rsid w:val="00BA2B31"/>
    <w:rsid w:val="00BC12E6"/>
    <w:rsid w:val="00C27223"/>
    <w:rsid w:val="00CC4662"/>
    <w:rsid w:val="00CE4BEB"/>
    <w:rsid w:val="00D226ED"/>
    <w:rsid w:val="00D828BD"/>
    <w:rsid w:val="00DE05BE"/>
    <w:rsid w:val="00E13444"/>
    <w:rsid w:val="00EC55C3"/>
    <w:rsid w:val="00F37324"/>
    <w:rsid w:val="00F40678"/>
    <w:rsid w:val="00F96F93"/>
    <w:rsid w:val="00FD59B1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06ADA48B"/>
  <w15:chartTrackingRefBased/>
  <w15:docId w15:val="{9EEA36D3-B4FA-4124-AD9F-CE61FC1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C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752C3A"/>
    <w:rPr>
      <w:b/>
      <w:bCs/>
    </w:rPr>
  </w:style>
  <w:style w:type="character" w:styleId="Hyperlink">
    <w:name w:val="Hyperlink"/>
    <w:basedOn w:val="DefaultParagraphFont"/>
    <w:rsid w:val="000A7873"/>
    <w:rPr>
      <w:color w:val="0000FF"/>
      <w:u w:val="single"/>
    </w:rPr>
  </w:style>
  <w:style w:type="character" w:styleId="FollowedHyperlink">
    <w:name w:val="FollowedHyperlink"/>
    <w:basedOn w:val="DefaultParagraphFont"/>
    <w:rsid w:val="009359C0"/>
    <w:rPr>
      <w:color w:val="800080"/>
      <w:u w:val="single"/>
    </w:rPr>
  </w:style>
  <w:style w:type="paragraph" w:styleId="NormalWeb">
    <w:name w:val="Normal (Web)"/>
    <w:basedOn w:val="Normal"/>
    <w:rsid w:val="0002742A"/>
    <w:pPr>
      <w:spacing w:before="100" w:beforeAutospacing="1" w:after="100" w:afterAutospacing="1" w:line="210" w:lineRule="atLeast"/>
    </w:pPr>
    <w:rPr>
      <w:rFonts w:ascii="Arial" w:hAnsi="Arial" w:cs="Arial"/>
      <w:color w:val="333333"/>
      <w:sz w:val="17"/>
      <w:szCs w:val="17"/>
    </w:rPr>
  </w:style>
  <w:style w:type="character" w:customStyle="1" w:styleId="header-tan1">
    <w:name w:val="header-tan1"/>
    <w:basedOn w:val="DefaultParagraphFont"/>
    <w:rsid w:val="0002742A"/>
    <w:rPr>
      <w:rFonts w:ascii="Arial" w:hAnsi="Arial" w:cs="Arial" w:hint="default"/>
      <w:b/>
      <w:bCs/>
      <w:color w:val="666633"/>
      <w:sz w:val="17"/>
      <w:szCs w:val="17"/>
    </w:rPr>
  </w:style>
  <w:style w:type="paragraph" w:styleId="BalloonText">
    <w:name w:val="Balloon Text"/>
    <w:basedOn w:val="Normal"/>
    <w:semiHidden/>
    <w:rsid w:val="006E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sbc.org" TargetMode="External"/><Relationship Id="rId13" Type="http://schemas.openxmlformats.org/officeDocument/2006/relationships/hyperlink" Target="http://www.anasazifieldswinery.com" TargetMode="External"/><Relationship Id="rId18" Type="http://schemas.openxmlformats.org/officeDocument/2006/relationships/hyperlink" Target="http://www.nmama.org" TargetMode="External"/><Relationship Id="rId26" Type="http://schemas.openxmlformats.org/officeDocument/2006/relationships/hyperlink" Target="http://www.qualitynewmexico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madfed.org" TargetMode="External"/><Relationship Id="rId7" Type="http://schemas.openxmlformats.org/officeDocument/2006/relationships/hyperlink" Target="http://www.icleiactionsummit.org" TargetMode="External"/><Relationship Id="rId12" Type="http://schemas.openxmlformats.org/officeDocument/2006/relationships/hyperlink" Target="http://www.nmculturenet.net" TargetMode="External"/><Relationship Id="rId17" Type="http://schemas.openxmlformats.org/officeDocument/2006/relationships/hyperlink" Target="http://www.ahcnm.org" TargetMode="External"/><Relationship Id="rId25" Type="http://schemas.openxmlformats.org/officeDocument/2006/relationships/hyperlink" Target="http://www.nmsbd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q.org" TargetMode="External"/><Relationship Id="rId20" Type="http://schemas.openxmlformats.org/officeDocument/2006/relationships/hyperlink" Target="http://www.naiopnm.org" TargetMode="External"/><Relationship Id="rId29" Type="http://schemas.openxmlformats.org/officeDocument/2006/relationships/hyperlink" Target="http://www.mgt.unm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dershipnm.org" TargetMode="External"/><Relationship Id="rId11" Type="http://schemas.openxmlformats.org/officeDocument/2006/relationships/hyperlink" Target="http://www.slatestreetcafe.com" TargetMode="External"/><Relationship Id="rId24" Type="http://schemas.openxmlformats.org/officeDocument/2006/relationships/hyperlink" Target="http://www.nmitsa.org" TargetMode="External"/><Relationship Id="rId5" Type="http://schemas.openxmlformats.org/officeDocument/2006/relationships/hyperlink" Target="http://www.nmsbdc.org" TargetMode="External"/><Relationship Id="rId15" Type="http://schemas.openxmlformats.org/officeDocument/2006/relationships/hyperlink" Target="http://www.nmwine.com" TargetMode="External"/><Relationship Id="rId23" Type="http://schemas.openxmlformats.org/officeDocument/2006/relationships/hyperlink" Target="http://albuquerque.bizjournals.com/albuquerque/" TargetMode="External"/><Relationship Id="rId28" Type="http://schemas.openxmlformats.org/officeDocument/2006/relationships/hyperlink" Target="http://www.techventures.org" TargetMode="External"/><Relationship Id="rId10" Type="http://schemas.openxmlformats.org/officeDocument/2006/relationships/hyperlink" Target="http://www.abqchamber.com" TargetMode="External"/><Relationship Id="rId19" Type="http://schemas.openxmlformats.org/officeDocument/2006/relationships/hyperlink" Target="http://www.abqchamber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chventures.org" TargetMode="External"/><Relationship Id="rId14" Type="http://schemas.openxmlformats.org/officeDocument/2006/relationships/hyperlink" Target="http://www.nmwine.com" TargetMode="External"/><Relationship Id="rId22" Type="http://schemas.openxmlformats.org/officeDocument/2006/relationships/hyperlink" Target="http://edcalendar.nmccap.org/" TargetMode="External"/><Relationship Id="rId27" Type="http://schemas.openxmlformats.org/officeDocument/2006/relationships/hyperlink" Target="http://www.rrchamber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Annual Economic Outlook Conference</vt:lpstr>
    </vt:vector>
  </TitlesOfParts>
  <Company> </Company>
  <LinksUpToDate>false</LinksUpToDate>
  <CharactersWithSpaces>6515</CharactersWithSpaces>
  <SharedDoc>false</SharedDoc>
  <HLinks>
    <vt:vector size="150" baseType="variant">
      <vt:variant>
        <vt:i4>3801149</vt:i4>
      </vt:variant>
      <vt:variant>
        <vt:i4>72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4653125</vt:i4>
      </vt:variant>
      <vt:variant>
        <vt:i4>69</vt:i4>
      </vt:variant>
      <vt:variant>
        <vt:i4>0</vt:i4>
      </vt:variant>
      <vt:variant>
        <vt:i4>5</vt:i4>
      </vt:variant>
      <vt:variant>
        <vt:lpwstr>http://www.techventures.org/</vt:lpwstr>
      </vt:variant>
      <vt:variant>
        <vt:lpwstr/>
      </vt:variant>
      <vt:variant>
        <vt:i4>4390942</vt:i4>
      </vt:variant>
      <vt:variant>
        <vt:i4>66</vt:i4>
      </vt:variant>
      <vt:variant>
        <vt:i4>0</vt:i4>
      </vt:variant>
      <vt:variant>
        <vt:i4>5</vt:i4>
      </vt:variant>
      <vt:variant>
        <vt:lpwstr>http://www.rrchamber.org/</vt:lpwstr>
      </vt:variant>
      <vt:variant>
        <vt:lpwstr/>
      </vt:variant>
      <vt:variant>
        <vt:i4>4915279</vt:i4>
      </vt:variant>
      <vt:variant>
        <vt:i4>63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2162740</vt:i4>
      </vt:variant>
      <vt:variant>
        <vt:i4>60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2883616</vt:i4>
      </vt:variant>
      <vt:variant>
        <vt:i4>57</vt:i4>
      </vt:variant>
      <vt:variant>
        <vt:i4>0</vt:i4>
      </vt:variant>
      <vt:variant>
        <vt:i4>5</vt:i4>
      </vt:variant>
      <vt:variant>
        <vt:lpwstr>http://www.nmitsa.org/</vt:lpwstr>
      </vt:variant>
      <vt:variant>
        <vt:lpwstr/>
      </vt:variant>
      <vt:variant>
        <vt:i4>3276861</vt:i4>
      </vt:variant>
      <vt:variant>
        <vt:i4>54</vt:i4>
      </vt:variant>
      <vt:variant>
        <vt:i4>0</vt:i4>
      </vt:variant>
      <vt:variant>
        <vt:i4>5</vt:i4>
      </vt:variant>
      <vt:variant>
        <vt:lpwstr>http://albuquerque.bizjournals.com/albuquerque/</vt:lpwstr>
      </vt:variant>
      <vt:variant>
        <vt:lpwstr/>
      </vt:variant>
      <vt:variant>
        <vt:i4>1441871</vt:i4>
      </vt:variant>
      <vt:variant>
        <vt:i4>51</vt:i4>
      </vt:variant>
      <vt:variant>
        <vt:i4>0</vt:i4>
      </vt:variant>
      <vt:variant>
        <vt:i4>5</vt:i4>
      </vt:variant>
      <vt:variant>
        <vt:lpwstr>http://edcalendar.nmccap.org/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http://www.nmadfed.org/</vt:lpwstr>
      </vt:variant>
      <vt:variant>
        <vt:lpwstr/>
      </vt:variant>
      <vt:variant>
        <vt:i4>3735660</vt:i4>
      </vt:variant>
      <vt:variant>
        <vt:i4>45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3473454</vt:i4>
      </vt:variant>
      <vt:variant>
        <vt:i4>42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5046284</vt:i4>
      </vt:variant>
      <vt:variant>
        <vt:i4>39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4980746</vt:i4>
      </vt:variant>
      <vt:variant>
        <vt:i4>36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3342446</vt:i4>
      </vt:variant>
      <vt:variant>
        <vt:i4>33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3276863</vt:i4>
      </vt:variant>
      <vt:variant>
        <vt:i4>30</vt:i4>
      </vt:variant>
      <vt:variant>
        <vt:i4>0</vt:i4>
      </vt:variant>
      <vt:variant>
        <vt:i4>5</vt:i4>
      </vt:variant>
      <vt:variant>
        <vt:lpwstr>http://www.nmwine.com/</vt:lpwstr>
      </vt:variant>
      <vt:variant>
        <vt:lpwstr/>
      </vt:variant>
      <vt:variant>
        <vt:i4>3276863</vt:i4>
      </vt:variant>
      <vt:variant>
        <vt:i4>27</vt:i4>
      </vt:variant>
      <vt:variant>
        <vt:i4>0</vt:i4>
      </vt:variant>
      <vt:variant>
        <vt:i4>5</vt:i4>
      </vt:variant>
      <vt:variant>
        <vt:lpwstr>http://www.nmwine.com/</vt:lpwstr>
      </vt:variant>
      <vt:variant>
        <vt:lpwstr/>
      </vt:variant>
      <vt:variant>
        <vt:i4>3014778</vt:i4>
      </vt:variant>
      <vt:variant>
        <vt:i4>24</vt:i4>
      </vt:variant>
      <vt:variant>
        <vt:i4>0</vt:i4>
      </vt:variant>
      <vt:variant>
        <vt:i4>5</vt:i4>
      </vt:variant>
      <vt:variant>
        <vt:lpwstr>http://www.anasazifieldswinery.com/</vt:lpwstr>
      </vt:variant>
      <vt:variant>
        <vt:lpwstr/>
      </vt:variant>
      <vt:variant>
        <vt:i4>5963854</vt:i4>
      </vt:variant>
      <vt:variant>
        <vt:i4>21</vt:i4>
      </vt:variant>
      <vt:variant>
        <vt:i4>0</vt:i4>
      </vt:variant>
      <vt:variant>
        <vt:i4>5</vt:i4>
      </vt:variant>
      <vt:variant>
        <vt:lpwstr>http://www.nmculturenet.net/</vt:lpwstr>
      </vt:variant>
      <vt:variant>
        <vt:lpwstr/>
      </vt:variant>
      <vt:variant>
        <vt:i4>3342440</vt:i4>
      </vt:variant>
      <vt:variant>
        <vt:i4>18</vt:i4>
      </vt:variant>
      <vt:variant>
        <vt:i4>0</vt:i4>
      </vt:variant>
      <vt:variant>
        <vt:i4>5</vt:i4>
      </vt:variant>
      <vt:variant>
        <vt:lpwstr>http://www.slatestreetcafe.com/</vt:lpwstr>
      </vt:variant>
      <vt:variant>
        <vt:lpwstr/>
      </vt:variant>
      <vt:variant>
        <vt:i4>3473454</vt:i4>
      </vt:variant>
      <vt:variant>
        <vt:i4>15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4653125</vt:i4>
      </vt:variant>
      <vt:variant>
        <vt:i4>12</vt:i4>
      </vt:variant>
      <vt:variant>
        <vt:i4>0</vt:i4>
      </vt:variant>
      <vt:variant>
        <vt:i4>5</vt:i4>
      </vt:variant>
      <vt:variant>
        <vt:lpwstr>http://www.techventures.org/</vt:lpwstr>
      </vt:variant>
      <vt:variant>
        <vt:lpwstr/>
      </vt:variant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>http://www.nmsbc.org/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http://www.icleiactionsummit.org/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Annual Economic Outlook Conference</dc:title>
  <dc:subject/>
  <dc:creator>Stacy Sacco</dc:creator>
  <cp:keywords/>
  <dc:description/>
  <cp:lastModifiedBy>Stacy Sacco</cp:lastModifiedBy>
  <cp:revision>3</cp:revision>
  <cp:lastPrinted>2008-04-04T06:23:00Z</cp:lastPrinted>
  <dcterms:created xsi:type="dcterms:W3CDTF">2019-07-15T02:37:00Z</dcterms:created>
  <dcterms:modified xsi:type="dcterms:W3CDTF">2019-07-15T02:47:00Z</dcterms:modified>
</cp:coreProperties>
</file>